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DFCB9" w14:textId="77777777" w:rsidR="00A821F6" w:rsidRPr="00F9367C" w:rsidRDefault="00A821F6" w:rsidP="00A821F6">
      <w:pPr>
        <w:spacing w:after="0"/>
        <w:rPr>
          <w:rFonts w:ascii="Bradley Hand ITC" w:hAnsi="Bradley Hand ITC"/>
          <w:b/>
          <w:i/>
          <w:sz w:val="96"/>
          <w:szCs w:val="96"/>
        </w:rPr>
      </w:pPr>
      <w:r w:rsidRPr="00F9367C">
        <w:rPr>
          <w:rFonts w:ascii="Bradley Hand ITC" w:hAnsi="Bradley Hand ITC"/>
          <w:b/>
          <w:i/>
          <w:sz w:val="96"/>
          <w:szCs w:val="96"/>
        </w:rPr>
        <w:t>Mental Health</w:t>
      </w:r>
    </w:p>
    <w:p w14:paraId="7964F0E3" w14:textId="77777777" w:rsidR="00350680" w:rsidRPr="00F9367C" w:rsidRDefault="00401406" w:rsidP="00A821F6">
      <w:pPr>
        <w:spacing w:after="0"/>
        <w:rPr>
          <w:rFonts w:ascii="Bradley Hand ITC" w:hAnsi="Bradley Hand ITC"/>
          <w:b/>
          <w:i/>
          <w:sz w:val="96"/>
          <w:szCs w:val="96"/>
        </w:rPr>
      </w:pPr>
      <w:r w:rsidRPr="00F9367C">
        <w:rPr>
          <w:rFonts w:ascii="Bradley Hand ITC" w:hAnsi="Bradley Hand ITC"/>
          <w:b/>
          <w:i/>
          <w:sz w:val="96"/>
          <w:szCs w:val="96"/>
        </w:rPr>
        <w:t>Did you know?</w:t>
      </w:r>
      <w:r w:rsidR="00D50964" w:rsidRPr="00F9367C">
        <w:rPr>
          <w:rFonts w:ascii="Bradley Hand ITC" w:hAnsi="Bradley Hand ITC"/>
          <w:b/>
          <w:i/>
          <w:noProof/>
          <w:sz w:val="96"/>
          <w:szCs w:val="96"/>
          <w:lang w:eastAsia="en-GB"/>
        </w:rPr>
        <w:t xml:space="preserve"> </w:t>
      </w:r>
    </w:p>
    <w:p w14:paraId="307A30B3" w14:textId="77777777" w:rsidR="00287E20" w:rsidRDefault="00A821F6">
      <w:r>
        <w:rPr>
          <w:noProof/>
          <w:lang w:eastAsia="en-GB"/>
        </w:rPr>
        <w:drawing>
          <wp:anchor distT="0" distB="0" distL="114300" distR="114300" simplePos="0" relativeHeight="251659264" behindDoc="0" locked="0" layoutInCell="1" allowOverlap="1" wp14:anchorId="5BE441AC" wp14:editId="1773C0E5">
            <wp:simplePos x="0" y="0"/>
            <wp:positionH relativeFrom="margin">
              <wp:posOffset>3800475</wp:posOffset>
            </wp:positionH>
            <wp:positionV relativeFrom="margin">
              <wp:posOffset>1698625</wp:posOffset>
            </wp:positionV>
            <wp:extent cx="1962150" cy="1920240"/>
            <wp:effectExtent l="0" t="0" r="0" b="381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Lst>
                    </a:blip>
                    <a:srcRect l="24429" t="49024" r="59949" b="31865"/>
                    <a:stretch/>
                  </pic:blipFill>
                  <pic:spPr bwMode="auto">
                    <a:xfrm>
                      <a:off x="0" y="0"/>
                      <a:ext cx="196215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E20">
        <w:t>Below are some facts in relation to mental health in Northern Ireland</w:t>
      </w:r>
    </w:p>
    <w:p w14:paraId="5AAB082F" w14:textId="77777777" w:rsidR="00235DAC" w:rsidRDefault="00235DAC" w:rsidP="00235DAC">
      <w:r>
        <w:t xml:space="preserve">There are many challenges regarding the mental health and wellbeing of the local population, not least that Northern Ireland is a post conflict society. </w:t>
      </w:r>
    </w:p>
    <w:p w14:paraId="6E65E603" w14:textId="77777777" w:rsidR="00235DAC" w:rsidRDefault="00235DAC" w:rsidP="00235DAC">
      <w:pPr>
        <w:pStyle w:val="ListParagraph"/>
        <w:numPr>
          <w:ilvl w:val="0"/>
          <w:numId w:val="2"/>
        </w:numPr>
      </w:pPr>
      <w:r>
        <w:t>People here experience 20-25% higher levels of mental health illness when compared to the rest of the UK</w:t>
      </w:r>
    </w:p>
    <w:p w14:paraId="5635F35B" w14:textId="77777777" w:rsidR="00235DAC" w:rsidRDefault="00235DAC" w:rsidP="00235DAC">
      <w:pPr>
        <w:pStyle w:val="ListParagraph"/>
        <w:numPr>
          <w:ilvl w:val="0"/>
          <w:numId w:val="2"/>
        </w:numPr>
      </w:pPr>
      <w:r>
        <w:t xml:space="preserve">Around 1 in 5 adults are reported to have a diagnosable mental health condition at any given time. </w:t>
      </w:r>
    </w:p>
    <w:p w14:paraId="6EC5C40C" w14:textId="77777777" w:rsidR="00235DAC" w:rsidRDefault="00235DAC" w:rsidP="00235DAC">
      <w:pPr>
        <w:pStyle w:val="ListParagraph"/>
        <w:numPr>
          <w:ilvl w:val="0"/>
          <w:numId w:val="2"/>
        </w:numPr>
      </w:pPr>
      <w:r>
        <w:t xml:space="preserve">There are significantly higher levels of depression than in the rest of the UK, higher antidepressant prescription rates, and higher incidences of self-harm. </w:t>
      </w:r>
    </w:p>
    <w:p w14:paraId="33FEDFF8" w14:textId="77777777" w:rsidR="00235DAC" w:rsidRDefault="00235DAC" w:rsidP="00235DAC">
      <w:pPr>
        <w:pStyle w:val="ListParagraph"/>
        <w:numPr>
          <w:ilvl w:val="0"/>
          <w:numId w:val="2"/>
        </w:numPr>
      </w:pPr>
      <w:r>
        <w:t>Northern Ireland also has the highest rate of suicide in the UK. These are all indicators of poor mental health.</w:t>
      </w:r>
    </w:p>
    <w:p w14:paraId="53E2FE3D" w14:textId="77777777" w:rsidR="00235DAC" w:rsidRDefault="00235DAC" w:rsidP="00235DAC">
      <w:pPr>
        <w:pStyle w:val="ListParagraph"/>
        <w:numPr>
          <w:ilvl w:val="0"/>
          <w:numId w:val="2"/>
        </w:numPr>
      </w:pPr>
      <w:r>
        <w:t>The proportion of spend on mental health remains the lowest in the UK; estimated at around 8% of the total healthcare budget (NI Assembly)</w:t>
      </w:r>
    </w:p>
    <w:p w14:paraId="46405F7F" w14:textId="77777777" w:rsidR="006433A6" w:rsidRPr="006433A6" w:rsidRDefault="00235DAC" w:rsidP="006433A6">
      <w:pPr>
        <w:rPr>
          <w:b/>
          <w:bCs/>
        </w:rPr>
      </w:pPr>
      <w:r>
        <w:rPr>
          <w:noProof/>
          <w:lang w:eastAsia="en-GB"/>
        </w:rPr>
        <w:drawing>
          <wp:anchor distT="0" distB="0" distL="114300" distR="114300" simplePos="0" relativeHeight="251658240" behindDoc="0" locked="0" layoutInCell="1" allowOverlap="1" wp14:anchorId="5C467422" wp14:editId="4EBBC20B">
            <wp:simplePos x="0" y="0"/>
            <wp:positionH relativeFrom="margin">
              <wp:posOffset>-104775</wp:posOffset>
            </wp:positionH>
            <wp:positionV relativeFrom="margin">
              <wp:posOffset>5412740</wp:posOffset>
            </wp:positionV>
            <wp:extent cx="3086100" cy="3210560"/>
            <wp:effectExtent l="0" t="0" r="0" b="889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9638" t="29289" r="45159" b="11924"/>
                    <a:stretch/>
                  </pic:blipFill>
                  <pic:spPr bwMode="auto">
                    <a:xfrm>
                      <a:off x="0" y="0"/>
                      <a:ext cx="3086100" cy="3210560"/>
                    </a:xfrm>
                    <a:prstGeom prst="rect">
                      <a:avLst/>
                    </a:prstGeom>
                    <a:ln>
                      <a:noFill/>
                    </a:ln>
                    <a:extLst>
                      <a:ext uri="{53640926-AAD7-44D8-BBD7-CCE9431645EC}">
                        <a14:shadowObscured xmlns:a14="http://schemas.microsoft.com/office/drawing/2010/main"/>
                      </a:ext>
                    </a:extLst>
                  </pic:spPr>
                </pic:pic>
              </a:graphicData>
            </a:graphic>
          </wp:anchor>
        </w:drawing>
      </w:r>
      <w:r w:rsidR="009F678E">
        <w:rPr>
          <w:b/>
          <w:bCs/>
        </w:rPr>
        <w:t>However, some s</w:t>
      </w:r>
      <w:r w:rsidR="006433A6" w:rsidRPr="006433A6">
        <w:rPr>
          <w:b/>
          <w:bCs/>
        </w:rPr>
        <w:t>imple, inexpensive measures to</w:t>
      </w:r>
      <w:r w:rsidR="006433A6">
        <w:rPr>
          <w:b/>
          <w:bCs/>
        </w:rPr>
        <w:t xml:space="preserve"> </w:t>
      </w:r>
      <w:r w:rsidR="006433A6" w:rsidRPr="006433A6">
        <w:rPr>
          <w:b/>
          <w:bCs/>
        </w:rPr>
        <w:t>support staff mental health and</w:t>
      </w:r>
      <w:r w:rsidR="006433A6">
        <w:rPr>
          <w:b/>
          <w:bCs/>
        </w:rPr>
        <w:t xml:space="preserve"> </w:t>
      </w:r>
      <w:r w:rsidR="006433A6" w:rsidRPr="006433A6">
        <w:rPr>
          <w:b/>
          <w:bCs/>
        </w:rPr>
        <w:t>wellbeing can:</w:t>
      </w:r>
    </w:p>
    <w:p w14:paraId="2E9C7636" w14:textId="77777777" w:rsidR="006433A6" w:rsidRPr="006433A6" w:rsidRDefault="006433A6" w:rsidP="009F678E">
      <w:pPr>
        <w:ind w:left="720"/>
      </w:pPr>
      <w:r w:rsidRPr="006433A6">
        <w:t>• increase productivity, efficiency</w:t>
      </w:r>
      <w:r>
        <w:t xml:space="preserve"> </w:t>
      </w:r>
      <w:r w:rsidRPr="006433A6">
        <w:t>and innovation</w:t>
      </w:r>
    </w:p>
    <w:p w14:paraId="436FBEBF" w14:textId="77777777" w:rsidR="006433A6" w:rsidRPr="006433A6" w:rsidRDefault="006433A6" w:rsidP="009F678E">
      <w:pPr>
        <w:ind w:left="720"/>
      </w:pPr>
      <w:r w:rsidRPr="006433A6">
        <w:t>• increase profits and reduce</w:t>
      </w:r>
      <w:r>
        <w:t xml:space="preserve"> </w:t>
      </w:r>
      <w:r w:rsidRPr="006433A6">
        <w:t>business costs</w:t>
      </w:r>
    </w:p>
    <w:p w14:paraId="30F58A04" w14:textId="77777777" w:rsidR="006433A6" w:rsidRPr="006433A6" w:rsidRDefault="006433A6" w:rsidP="009F678E">
      <w:pPr>
        <w:ind w:left="720"/>
      </w:pPr>
      <w:r w:rsidRPr="006433A6">
        <w:t>• improve staff morale and</w:t>
      </w:r>
      <w:r>
        <w:t xml:space="preserve"> </w:t>
      </w:r>
      <w:r w:rsidRPr="006433A6">
        <w:t>performance</w:t>
      </w:r>
    </w:p>
    <w:p w14:paraId="56BC931E" w14:textId="77777777" w:rsidR="006433A6" w:rsidRPr="006433A6" w:rsidRDefault="006433A6" w:rsidP="009F678E">
      <w:pPr>
        <w:ind w:left="720"/>
      </w:pPr>
      <w:r w:rsidRPr="006433A6">
        <w:t>• reduce sickness absence,</w:t>
      </w:r>
      <w:r>
        <w:t xml:space="preserve"> </w:t>
      </w:r>
      <w:r w:rsidRPr="006433A6">
        <w:t>presenteeism and staff turnover</w:t>
      </w:r>
    </w:p>
    <w:p w14:paraId="1B64D3AC" w14:textId="77777777" w:rsidR="006433A6" w:rsidRPr="006433A6" w:rsidRDefault="006433A6" w:rsidP="009F678E">
      <w:pPr>
        <w:ind w:left="720"/>
      </w:pPr>
      <w:r w:rsidRPr="006433A6">
        <w:t>• enhance your reputation as an</w:t>
      </w:r>
      <w:r>
        <w:t xml:space="preserve"> </w:t>
      </w:r>
      <w:r w:rsidRPr="006433A6">
        <w:t>employer</w:t>
      </w:r>
    </w:p>
    <w:p w14:paraId="061924EF" w14:textId="77777777" w:rsidR="006433A6" w:rsidRDefault="006433A6" w:rsidP="009F678E">
      <w:pPr>
        <w:ind w:left="720"/>
      </w:pPr>
      <w:r w:rsidRPr="006433A6">
        <w:t>• help to honour your duty of care</w:t>
      </w:r>
      <w:r>
        <w:t xml:space="preserve"> </w:t>
      </w:r>
      <w:r w:rsidRPr="006433A6">
        <w:t>as an employer.</w:t>
      </w:r>
      <w:r>
        <w:t xml:space="preserve"> (MIND)</w:t>
      </w:r>
    </w:p>
    <w:p w14:paraId="0DAAA830" w14:textId="77777777" w:rsidR="009F678E" w:rsidRPr="00BF0DD4" w:rsidRDefault="009F678E" w:rsidP="009F678E">
      <w:pPr>
        <w:rPr>
          <w:i/>
        </w:rPr>
      </w:pPr>
      <w:r w:rsidRPr="00BF0DD4">
        <w:rPr>
          <w:i/>
        </w:rPr>
        <w:t>Mental health is an integral part of how we feel about our jobs, how well we perform and how well we interact with colleagues and customers. It affects the productivity of every organisation. (ACAS)</w:t>
      </w:r>
    </w:p>
    <w:p w14:paraId="6702F83A" w14:textId="77777777" w:rsidR="00BF0DD4" w:rsidRPr="00BF0DD4" w:rsidRDefault="00A36CE6" w:rsidP="009F678E">
      <w:pPr>
        <w:rPr>
          <w:b/>
          <w:sz w:val="28"/>
          <w:szCs w:val="28"/>
        </w:rPr>
      </w:pPr>
      <w:r>
        <w:rPr>
          <w:rFonts w:ascii="Helvetica" w:hAnsi="Helvetica" w:cs="Helvetica"/>
          <w:noProof/>
          <w:color w:val="AAAAAA"/>
          <w:lang w:eastAsia="en-GB"/>
        </w:rPr>
        <w:lastRenderedPageBreak/>
        <w:drawing>
          <wp:anchor distT="0" distB="0" distL="114300" distR="114300" simplePos="0" relativeHeight="251662336" behindDoc="0" locked="0" layoutInCell="1" allowOverlap="1" wp14:anchorId="21A1B7A0" wp14:editId="14100A53">
            <wp:simplePos x="0" y="0"/>
            <wp:positionH relativeFrom="margin">
              <wp:posOffset>3460750</wp:posOffset>
            </wp:positionH>
            <wp:positionV relativeFrom="margin">
              <wp:posOffset>-276225</wp:posOffset>
            </wp:positionV>
            <wp:extent cx="2273300" cy="1704975"/>
            <wp:effectExtent l="0" t="0" r="0" b="9525"/>
            <wp:wrapSquare wrapText="bothSides"/>
            <wp:docPr id="5" name="Picture 5">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DD4" w:rsidRPr="00BF0DD4">
        <w:rPr>
          <w:b/>
          <w:sz w:val="28"/>
          <w:szCs w:val="28"/>
        </w:rPr>
        <w:t>North West Regional College</w:t>
      </w:r>
    </w:p>
    <w:p w14:paraId="77F9AB26" w14:textId="77777777" w:rsidR="009F678E" w:rsidRPr="006433A6" w:rsidRDefault="00A36CE6" w:rsidP="009F678E">
      <w:r>
        <w:rPr>
          <w:noProof/>
          <w:lang w:eastAsia="en-GB"/>
        </w:rPr>
        <w:drawing>
          <wp:anchor distT="0" distB="0" distL="114300" distR="114300" simplePos="0" relativeHeight="251660288" behindDoc="0" locked="0" layoutInCell="1" allowOverlap="1" wp14:anchorId="3F9CDD95" wp14:editId="7393C414">
            <wp:simplePos x="0" y="0"/>
            <wp:positionH relativeFrom="margin">
              <wp:align>right</wp:align>
            </wp:positionH>
            <wp:positionV relativeFrom="margin">
              <wp:posOffset>581025</wp:posOffset>
            </wp:positionV>
            <wp:extent cx="1476375" cy="1552575"/>
            <wp:effectExtent l="0" t="0" r="9525"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4653" t="41546" r="68184" b="24595"/>
                    <a:stretch/>
                  </pic:blipFill>
                  <pic:spPr bwMode="auto">
                    <a:xfrm>
                      <a:off x="0" y="0"/>
                      <a:ext cx="1476375"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F678E" w:rsidRPr="006433A6">
        <w:t>As an organisation the College has a primary commitment to preserve the positive mental health of all its employees.</w:t>
      </w:r>
    </w:p>
    <w:p w14:paraId="4027C817" w14:textId="77777777" w:rsidR="009F678E" w:rsidRPr="006433A6" w:rsidRDefault="009F678E" w:rsidP="009F678E">
      <w:r w:rsidRPr="006433A6">
        <w:t xml:space="preserve">The College will implement policies to raise awareness of mental health matters.  The College recognises that some people will develop mental illness </w:t>
      </w:r>
      <w:r>
        <w:t>and will promote this through raising awareness of mental health important dates, promoting the College’s Health and Wellbeing Programme and encourage participation in a number of events as part of this programme.</w:t>
      </w:r>
      <w:r w:rsidR="00BF0DD4">
        <w:t xml:space="preserve">  </w:t>
      </w:r>
    </w:p>
    <w:p w14:paraId="5133FACA" w14:textId="77777777" w:rsidR="00D50964" w:rsidRDefault="009F678E" w:rsidP="009F678E">
      <w:r w:rsidRPr="006433A6">
        <w:t>Mental and emotional wellbeing are part of our overall health, and indeed good physical and mental health is inextricably linked.  Good mental health is necessary for everyday life and enables us to manage our lives successfully, enjoy life and survive pain, suffering and disappointment.</w:t>
      </w:r>
      <w:r w:rsidR="00BF0DD4">
        <w:t xml:space="preserve">  The College’s independent counselling service, </w:t>
      </w:r>
      <w:r w:rsidR="00A36CE6">
        <w:t>Inspire</w:t>
      </w:r>
      <w:r w:rsidR="00BF0DD4">
        <w:t xml:space="preserve">, can provide any help or support for staff who are experiencing mental health issues.  They can be contacted 24 hours a day, 7 days a week on </w:t>
      </w:r>
      <w:r w:rsidR="00BA7172">
        <w:rPr>
          <w:rFonts w:cs="Helvetica"/>
          <w:color w:val="0A0A0A"/>
          <w:lang w:val="en"/>
        </w:rPr>
        <w:t xml:space="preserve">0800 389 5362 </w:t>
      </w:r>
      <w:r w:rsidR="00BF0DD4">
        <w:t xml:space="preserve">  </w:t>
      </w:r>
    </w:p>
    <w:p w14:paraId="5228E874" w14:textId="77777777" w:rsidR="009F678E" w:rsidRDefault="00BF0DD4" w:rsidP="009F678E">
      <w:r>
        <w:t>Should staff be absent from work due to mental health issues, support may be provided through an assessment by the college’s occupational health service, OHRD, and should adjustments be made to facilitate a return to work following a period of absence, the college will make the necessary adjustments as appropriate.</w:t>
      </w:r>
    </w:p>
    <w:p w14:paraId="066A9884" w14:textId="77777777" w:rsidR="009F678E" w:rsidRDefault="009F678E" w:rsidP="009F678E">
      <w:r>
        <w:t>If you would like more information on mental health and how to support someone with mental health problems, please see links to various websites below</w:t>
      </w:r>
    </w:p>
    <w:p w14:paraId="4269A26C" w14:textId="77777777" w:rsidR="000D721A" w:rsidRDefault="00551919" w:rsidP="009F678E">
      <w:hyperlink r:id="rId12" w:history="1">
        <w:r w:rsidR="000D721A" w:rsidRPr="00D91C39">
          <w:rPr>
            <w:rStyle w:val="Hyperlink"/>
          </w:rPr>
          <w:t>www.publichealth.hscni.net</w:t>
        </w:r>
      </w:hyperlink>
    </w:p>
    <w:p w14:paraId="6988D1FD" w14:textId="77777777" w:rsidR="00BF0DD4" w:rsidRDefault="00551919" w:rsidP="009F678E">
      <w:hyperlink r:id="rId13" w:history="1">
        <w:r w:rsidR="000D721A" w:rsidRPr="00D91C39">
          <w:rPr>
            <w:rStyle w:val="Hyperlink"/>
          </w:rPr>
          <w:t>www.mindingyourhead.info</w:t>
        </w:r>
      </w:hyperlink>
    </w:p>
    <w:p w14:paraId="40ECBF10" w14:textId="77777777" w:rsidR="000D721A" w:rsidRDefault="00551919" w:rsidP="009F678E">
      <w:hyperlink r:id="rId14" w:history="1">
        <w:r w:rsidR="000D721A" w:rsidRPr="00D91C39">
          <w:rPr>
            <w:rStyle w:val="Hyperlink"/>
          </w:rPr>
          <w:t>www.changeyourmindni.org</w:t>
        </w:r>
      </w:hyperlink>
    </w:p>
    <w:p w14:paraId="556A8EB8" w14:textId="77777777" w:rsidR="000D721A" w:rsidRDefault="00551919" w:rsidP="009F678E">
      <w:hyperlink r:id="rId15" w:history="1">
        <w:r w:rsidR="000D721A" w:rsidRPr="00D91C39">
          <w:rPr>
            <w:rStyle w:val="Hyperlink"/>
          </w:rPr>
          <w:t>www.lifelinehelpline.info</w:t>
        </w:r>
      </w:hyperlink>
    </w:p>
    <w:p w14:paraId="73F214BD" w14:textId="77777777" w:rsidR="000D721A" w:rsidRDefault="000D721A" w:rsidP="009F678E"/>
    <w:p w14:paraId="29128615" w14:textId="77777777" w:rsidR="00BF0DD4" w:rsidRPr="00BF0DD4" w:rsidRDefault="00A821F6" w:rsidP="009F678E">
      <w:pPr>
        <w:rPr>
          <w:sz w:val="72"/>
          <w:szCs w:val="72"/>
        </w:rPr>
      </w:pPr>
      <w:r>
        <w:rPr>
          <w:noProof/>
          <w:lang w:eastAsia="en-GB"/>
        </w:rPr>
        <w:drawing>
          <wp:anchor distT="0" distB="0" distL="114300" distR="114300" simplePos="0" relativeHeight="251661312" behindDoc="0" locked="0" layoutInCell="1" allowOverlap="1" wp14:anchorId="52112FC0" wp14:editId="4668BBF6">
            <wp:simplePos x="0" y="0"/>
            <wp:positionH relativeFrom="margin">
              <wp:posOffset>121285</wp:posOffset>
            </wp:positionH>
            <wp:positionV relativeFrom="margin">
              <wp:posOffset>6732270</wp:posOffset>
            </wp:positionV>
            <wp:extent cx="4974590" cy="195199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7977" t="46739" r="43331" b="29373"/>
                    <a:stretch/>
                  </pic:blipFill>
                  <pic:spPr bwMode="auto">
                    <a:xfrm>
                      <a:off x="0" y="0"/>
                      <a:ext cx="4974590" cy="195199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F0DD4" w:rsidRPr="00BF0DD4">
        <w:rPr>
          <w:sz w:val="72"/>
          <w:szCs w:val="72"/>
        </w:rPr>
        <w:t>Look after your mental health</w:t>
      </w:r>
    </w:p>
    <w:p w14:paraId="46AE8B00" w14:textId="77777777" w:rsidR="009F678E" w:rsidRDefault="009F678E" w:rsidP="009F678E"/>
    <w:p w14:paraId="311761C2" w14:textId="77777777" w:rsidR="009F678E" w:rsidRPr="006433A6" w:rsidRDefault="009F678E" w:rsidP="009F678E">
      <w:r>
        <w:t xml:space="preserve"> </w:t>
      </w:r>
    </w:p>
    <w:p w14:paraId="690E1263" w14:textId="77777777" w:rsidR="006433A6" w:rsidRDefault="006433A6" w:rsidP="006433A6"/>
    <w:sectPr w:rsidR="006433A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5017" w14:textId="77777777" w:rsidR="00C56784" w:rsidRDefault="00C56784" w:rsidP="00C56784">
      <w:pPr>
        <w:spacing w:after="0" w:line="240" w:lineRule="auto"/>
      </w:pPr>
      <w:r>
        <w:separator/>
      </w:r>
    </w:p>
  </w:endnote>
  <w:endnote w:type="continuationSeparator" w:id="0">
    <w:p w14:paraId="33F8F8C6" w14:textId="77777777" w:rsidR="00C56784" w:rsidRDefault="00C56784" w:rsidP="00C5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8546" w14:textId="21F08C82" w:rsidR="00C56784" w:rsidRDefault="00C56784">
    <w:pPr>
      <w:pStyle w:val="Footer"/>
    </w:pPr>
    <w:r>
      <w:rPr>
        <w:noProof/>
      </w:rPr>
      <mc:AlternateContent>
        <mc:Choice Requires="wps">
          <w:drawing>
            <wp:inline distT="0" distB="0" distL="0" distR="0" wp14:anchorId="244B12CC" wp14:editId="3D6B6F8F">
              <wp:extent cx="443865" cy="443865"/>
              <wp:effectExtent l="0" t="0" r="9525" b="2540"/>
              <wp:docPr id="7" name="Text Box 7"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8EE717" w14:textId="4F44335F"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244B12CC" id="_x0000_t202" coordsize="21600,21600" o:spt="202" path="m,l,21600r21600,l21600,xe">
              <v:stroke joinstyle="miter"/>
              <v:path gradientshapeok="t" o:connecttype="rect"/>
            </v:shapetype>
            <v:shape id="Text Box 7" o:spid="_x0000_s1026"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" filled="f" stroked="f">
              <v:fill o:detectmouseclick="t"/>
              <v:textbox style="mso-fit-shape-to-text:t" inset="5pt,0,0,0">
                <w:txbxContent>
                  <w:p w14:paraId="528EE717" w14:textId="4F44335F"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A0E9" w14:textId="3A63E32E" w:rsidR="00C56784" w:rsidRDefault="00C56784">
    <w:pPr>
      <w:pStyle w:val="Footer"/>
    </w:pPr>
    <w:r>
      <w:rPr>
        <w:noProof/>
      </w:rPr>
      <mc:AlternateContent>
        <mc:Choice Requires="wps">
          <w:drawing>
            <wp:inline distT="0" distB="0" distL="0" distR="0" wp14:anchorId="250F3BD9" wp14:editId="664E21E2">
              <wp:extent cx="443865" cy="443865"/>
              <wp:effectExtent l="0" t="0" r="9525" b="2540"/>
              <wp:docPr id="8" name="Text Box 8"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90C063" w14:textId="5D316CCE"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250F3BD9" id="_x0000_t202" coordsize="21600,21600" o:spt="202" path="m,l,21600r21600,l21600,xe">
              <v:stroke joinstyle="miter"/>
              <v:path gradientshapeok="t" o:connecttype="rect"/>
            </v:shapetype>
            <v:shape id="Text Box 8" o:spid="_x0000_s1027"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" filled="f" stroked="f">
              <v:fill o:detectmouseclick="t"/>
              <v:textbox style="mso-fit-shape-to-text:t" inset="5pt,0,0,0">
                <w:txbxContent>
                  <w:p w14:paraId="4590C063" w14:textId="5D316CCE"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5E1E" w14:textId="66E1F0D0" w:rsidR="00C56784" w:rsidRDefault="00C56784">
    <w:pPr>
      <w:pStyle w:val="Footer"/>
    </w:pPr>
    <w:r>
      <w:rPr>
        <w:noProof/>
      </w:rPr>
      <mc:AlternateContent>
        <mc:Choice Requires="wps">
          <w:drawing>
            <wp:inline distT="0" distB="0" distL="0" distR="0" wp14:anchorId="04E05A45" wp14:editId="0E8EEA9E">
              <wp:extent cx="443865" cy="443865"/>
              <wp:effectExtent l="0" t="0" r="9525" b="2540"/>
              <wp:docPr id="6" name="Text Box 6" descr="[OFFICIAL] - Please treat this information as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5E25F" w14:textId="165A4256"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inline>
          </w:drawing>
        </mc:Choice>
        <mc:Fallback>
          <w:pict>
            <v:shapetype w14:anchorId="04E05A45" id="_x0000_t202" coordsize="21600,21600" o:spt="202" path="m,l,21600r21600,l21600,xe">
              <v:stroke joinstyle="miter"/>
              <v:path gradientshapeok="t" o:connecttype="rect"/>
            </v:shapetype>
            <v:shape id="Text Box 6" o:spid="_x0000_s1028" type="#_x0000_t202" alt="[OFFICIAL] - Please treat this information as 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" filled="f" stroked="f">
              <v:fill o:detectmouseclick="t"/>
              <v:textbox style="mso-fit-shape-to-text:t" inset="5pt,0,0,0">
                <w:txbxContent>
                  <w:p w14:paraId="46D5E25F" w14:textId="165A4256" w:rsidR="00C56784" w:rsidRPr="00C56784" w:rsidRDefault="00C56784">
                    <w:pPr>
                      <w:rPr>
                        <w:rFonts w:ascii="Calibri" w:eastAsia="Calibri" w:hAnsi="Calibri" w:cs="Calibri"/>
                        <w:color w:val="000000"/>
                        <w:sz w:val="24"/>
                        <w:szCs w:val="24"/>
                      </w:rPr>
                    </w:pPr>
                    <w:r w:rsidRPr="00C56784">
                      <w:rPr>
                        <w:rFonts w:ascii="Calibri" w:eastAsia="Calibri" w:hAnsi="Calibri" w:cs="Calibri"/>
                        <w:color w:val="000000"/>
                        <w:sz w:val="24"/>
                        <w:szCs w:val="24"/>
                      </w:rPr>
                      <w:t>[OFFICIAL] - Please treat this information as 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C4B1" w14:textId="77777777" w:rsidR="00C56784" w:rsidRDefault="00C56784" w:rsidP="00C56784">
      <w:pPr>
        <w:spacing w:after="0" w:line="240" w:lineRule="auto"/>
      </w:pPr>
      <w:r>
        <w:separator/>
      </w:r>
    </w:p>
  </w:footnote>
  <w:footnote w:type="continuationSeparator" w:id="0">
    <w:p w14:paraId="17323680" w14:textId="77777777" w:rsidR="00C56784" w:rsidRDefault="00C56784" w:rsidP="00C56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9E5E" w14:textId="77777777" w:rsidR="00C56784" w:rsidRDefault="00C567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1926" w14:textId="77777777" w:rsidR="00C56784" w:rsidRDefault="00C567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5BD4" w14:textId="77777777" w:rsidR="00C56784" w:rsidRDefault="00C56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0CC"/>
    <w:multiLevelType w:val="hybridMultilevel"/>
    <w:tmpl w:val="CBB8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C591B"/>
    <w:multiLevelType w:val="hybridMultilevel"/>
    <w:tmpl w:val="3A10FC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406"/>
    <w:rsid w:val="000D721A"/>
    <w:rsid w:val="00235DAC"/>
    <w:rsid w:val="00260D88"/>
    <w:rsid w:val="00287E20"/>
    <w:rsid w:val="00324B07"/>
    <w:rsid w:val="00401406"/>
    <w:rsid w:val="00551919"/>
    <w:rsid w:val="005B719A"/>
    <w:rsid w:val="006433A6"/>
    <w:rsid w:val="008001BF"/>
    <w:rsid w:val="00851DFF"/>
    <w:rsid w:val="009F678E"/>
    <w:rsid w:val="00A36CE6"/>
    <w:rsid w:val="00A821F6"/>
    <w:rsid w:val="00B321DB"/>
    <w:rsid w:val="00BA7172"/>
    <w:rsid w:val="00BF0DD4"/>
    <w:rsid w:val="00C56784"/>
    <w:rsid w:val="00D50964"/>
    <w:rsid w:val="00F93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13296"/>
  <w15:chartTrackingRefBased/>
  <w15:docId w15:val="{336D5E35-827D-40F2-AFD8-C76C49E5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E20"/>
    <w:pPr>
      <w:ind w:left="720"/>
      <w:contextualSpacing/>
    </w:pPr>
  </w:style>
  <w:style w:type="character" w:styleId="Hyperlink">
    <w:name w:val="Hyperlink"/>
    <w:basedOn w:val="DefaultParagraphFont"/>
    <w:uiPriority w:val="99"/>
    <w:unhideWhenUsed/>
    <w:rsid w:val="000D721A"/>
    <w:rPr>
      <w:color w:val="0563C1" w:themeColor="hyperlink"/>
      <w:u w:val="single"/>
    </w:rPr>
  </w:style>
  <w:style w:type="paragraph" w:styleId="BalloonText">
    <w:name w:val="Balloon Text"/>
    <w:basedOn w:val="Normal"/>
    <w:link w:val="BalloonTextChar"/>
    <w:uiPriority w:val="99"/>
    <w:semiHidden/>
    <w:unhideWhenUsed/>
    <w:rsid w:val="00B32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1DB"/>
    <w:rPr>
      <w:rFonts w:ascii="Segoe UI" w:hAnsi="Segoe UI" w:cs="Segoe UI"/>
      <w:sz w:val="18"/>
      <w:szCs w:val="18"/>
    </w:rPr>
  </w:style>
  <w:style w:type="character" w:styleId="FollowedHyperlink">
    <w:name w:val="FollowedHyperlink"/>
    <w:basedOn w:val="DefaultParagraphFont"/>
    <w:uiPriority w:val="99"/>
    <w:semiHidden/>
    <w:unhideWhenUsed/>
    <w:rsid w:val="00BA7172"/>
    <w:rPr>
      <w:color w:val="954F72" w:themeColor="followedHyperlink"/>
      <w:u w:val="single"/>
    </w:rPr>
  </w:style>
  <w:style w:type="paragraph" w:styleId="Header">
    <w:name w:val="header"/>
    <w:basedOn w:val="Normal"/>
    <w:link w:val="HeaderChar"/>
    <w:uiPriority w:val="99"/>
    <w:unhideWhenUsed/>
    <w:rsid w:val="00C567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784"/>
  </w:style>
  <w:style w:type="paragraph" w:styleId="Footer">
    <w:name w:val="footer"/>
    <w:basedOn w:val="Normal"/>
    <w:link w:val="FooterChar"/>
    <w:uiPriority w:val="99"/>
    <w:unhideWhenUsed/>
    <w:rsid w:val="00C567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dingyourhead.info" TargetMode="External"/><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publichealth.hscni.net" TargetMode="External"/><Relationship Id="rId17" Type="http://schemas.openxmlformats.org/officeDocument/2006/relationships/header" Target="head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felinehelpline.info"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spirewellbeing.org/" TargetMode="External"/><Relationship Id="rId14" Type="http://schemas.openxmlformats.org/officeDocument/2006/relationships/hyperlink" Target="http://www.changeyourmindni.org" TargetMode="External"/><Relationship Id="rId22" Type="http://schemas.openxmlformats.org/officeDocument/2006/relationships/footer" Target="foot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18498E001A1488AB36AED797F5C4E" ma:contentTypeVersion="4" ma:contentTypeDescription="Create a new document." ma:contentTypeScope="" ma:versionID="85f7bbfccede11bbf18aec4796407954">
  <xsd:schema xmlns:xsd="http://www.w3.org/2001/XMLSchema" xmlns:xs="http://www.w3.org/2001/XMLSchema" xmlns:p="http://schemas.microsoft.com/office/2006/metadata/properties" xmlns:ns2="d2ea13a8-a385-4e86-834a-df3141b40ee5" targetNamespace="http://schemas.microsoft.com/office/2006/metadata/properties" ma:root="true" ma:fieldsID="073c6b554e876a9889fafe223048a2f6" ns2:_="">
    <xsd:import namespace="d2ea13a8-a385-4e86-834a-df3141b40e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a13a8-a385-4e86-834a-df3141b40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1AA514-C9B3-45E2-A546-EE58A5829BD5}"/>
</file>

<file path=customXml/itemProps2.xml><?xml version="1.0" encoding="utf-8"?>
<ds:datastoreItem xmlns:ds="http://schemas.openxmlformats.org/officeDocument/2006/customXml" ds:itemID="{BD972387-C3AC-40BD-BE6C-2C4CED8BB326}"/>
</file>

<file path=customXml/itemProps3.xml><?xml version="1.0" encoding="utf-8"?>
<ds:datastoreItem xmlns:ds="http://schemas.openxmlformats.org/officeDocument/2006/customXml" ds:itemID="{21301332-CD1B-486A-B276-5115AAE76CBA}"/>
</file>

<file path=docProps/app.xml><?xml version="1.0" encoding="utf-8"?>
<Properties xmlns="http://schemas.openxmlformats.org/officeDocument/2006/extended-properties" xmlns:vt="http://schemas.openxmlformats.org/officeDocument/2006/docPropsVTypes">
  <Template>Normal</Template>
  <TotalTime>7</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NWRC</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Fiona</dc:creator>
  <cp:keywords/>
  <dc:description/>
  <cp:lastModifiedBy>Hamilton, Fiona</cp:lastModifiedBy>
  <cp:revision>3</cp:revision>
  <cp:lastPrinted>2017-02-14T17:14:00Z</cp:lastPrinted>
  <dcterms:created xsi:type="dcterms:W3CDTF">2022-01-24T10:41:00Z</dcterms:created>
  <dcterms:modified xsi:type="dcterms:W3CDTF">2022-01-24T10:47:00Z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6,7,8</vt:lpwstr>
  </property>
  <property fmtid="{D5CDD505-2E9C-101B-9397-08002B2CF9AE}" pid="3" name="ClassificationContentMarkingFooterFontProps">
    <vt:lpwstr>#000000,12,Calibri</vt:lpwstr>
  </property>
  <property fmtid="{D5CDD505-2E9C-101B-9397-08002B2CF9AE}" pid="4" name="ClassificationContentMarkingFooterText">
    <vt:lpwstr>[OFFICIAL] - Please treat this information as Official</vt:lpwstr>
  </property>
  <property fmtid="{D5CDD505-2E9C-101B-9397-08002B2CF9AE}" pid="5" name="MSIP_Label_b40b5f3c-9b1b-4f7d-9339-6974d1767da9_Enabled">
    <vt:lpwstr>true</vt:lpwstr>
  </property>
  <property fmtid="{D5CDD505-2E9C-101B-9397-08002B2CF9AE}" pid="6" name="MSIP_Label_b40b5f3c-9b1b-4f7d-9339-6974d1767da9_SetDate">
    <vt:lpwstr>2022-01-24T10:40:22Z</vt:lpwstr>
  </property>
  <property fmtid="{D5CDD505-2E9C-101B-9397-08002B2CF9AE}" pid="7" name="MSIP_Label_b40b5f3c-9b1b-4f7d-9339-6974d1767da9_Method">
    <vt:lpwstr>Privileged</vt:lpwstr>
  </property>
  <property fmtid="{D5CDD505-2E9C-101B-9397-08002B2CF9AE}" pid="8" name="MSIP_Label_b40b5f3c-9b1b-4f7d-9339-6974d1767da9_Name">
    <vt:lpwstr>Official</vt:lpwstr>
  </property>
  <property fmtid="{D5CDD505-2E9C-101B-9397-08002B2CF9AE}" pid="9" name="MSIP_Label_b40b5f3c-9b1b-4f7d-9339-6974d1767da9_SiteId">
    <vt:lpwstr>2c282a6f-a0fc-4596-9ccc-2378f1b4cf1e</vt:lpwstr>
  </property>
  <property fmtid="{D5CDD505-2E9C-101B-9397-08002B2CF9AE}" pid="10" name="MSIP_Label_b40b5f3c-9b1b-4f7d-9339-6974d1767da9_ActionId">
    <vt:lpwstr>82ba6f68-06ea-405d-b68a-cbaf582eaa8e</vt:lpwstr>
  </property>
  <property fmtid="{D5CDD505-2E9C-101B-9397-08002B2CF9AE}" pid="11" name="MSIP_Label_b40b5f3c-9b1b-4f7d-9339-6974d1767da9_ContentBits">
    <vt:lpwstr>2</vt:lpwstr>
  </property>
  <property fmtid="{D5CDD505-2E9C-101B-9397-08002B2CF9AE}" pid="12" name="ContentTypeId">
    <vt:lpwstr>0x010100EE718498E001A1488AB36AED797F5C4E</vt:lpwstr>
  </property>
</Properties>
</file>